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38"/>
        <w:tblW w:w="945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5"/>
        <w:gridCol w:w="2295"/>
        <w:gridCol w:w="2775"/>
        <w:gridCol w:w="3705"/>
      </w:tblGrid>
      <w:tr w:rsidR="003A56D4" w:rsidRPr="00545667" w:rsidTr="003A56D4">
        <w:trPr>
          <w:trHeight w:val="4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Rajasthan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Shri R.R.P.Singh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Rajasthan Circle</w:t>
            </w:r>
          </w:p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Sardar Patel Marg, Jaipur – 302007. 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4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cpmg_raj@indiapost.gov.in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0141-2372020 (Tel), 2366151 (Fax) </w:t>
            </w:r>
          </w:p>
        </w:tc>
      </w:tr>
      <w:tr w:rsidR="003A56D4" w:rsidRPr="00545667" w:rsidTr="003A56D4">
        <w:trPr>
          <w:trHeight w:val="7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Tamil Nadu (For Tamil Nadu and Pondicherry)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Ms Shanti Nair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Tamilnadu Circle</w:t>
            </w:r>
          </w:p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Anna Road, Chennai – 600002. 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5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cpmg_tn@indiapost.gov.in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044-28520367 (Tel), 285221199 (Fax) </w:t>
            </w:r>
          </w:p>
        </w:tc>
      </w:tr>
      <w:tr w:rsidR="003A56D4" w:rsidRPr="00545667" w:rsidTr="003A56D4">
        <w:trPr>
          <w:trHeight w:val="4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201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Uttar Pradesh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Shri Kamalesh Chandra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Uttar Pradesh Circle</w:t>
            </w:r>
          </w:p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4, Hazratganj, Lucknow – 226001. 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6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cpmg_up@indiapost.gov.in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0522-2622000 (Tel), 2616855 (Fax) </w:t>
            </w:r>
          </w:p>
        </w:tc>
      </w:tr>
      <w:tr w:rsidR="003A56D4" w:rsidRPr="00545667" w:rsidTr="003A56D4">
        <w:trPr>
          <w:trHeight w:val="4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Uttarakhand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Ms Devasher Anjali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Uttarkhand Circle</w:t>
            </w:r>
          </w:p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Dehradun – 248001. 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7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cpmg_utr@indiapost.gov.in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0135-2658396 (Tel), 2650065 (Fax) </w:t>
            </w:r>
          </w:p>
        </w:tc>
      </w:tr>
      <w:tr w:rsidR="003A56D4" w:rsidRPr="00545667" w:rsidTr="003A56D4">
        <w:trPr>
          <w:trHeight w:val="12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D4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22</w:t>
            </w:r>
          </w:p>
          <w:p w:rsidR="008D540C" w:rsidRDefault="008D540C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8D540C" w:rsidRDefault="008D540C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8D540C" w:rsidRDefault="008D540C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8D540C" w:rsidRDefault="008D540C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8D540C" w:rsidRDefault="008D540C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8D540C" w:rsidRDefault="008D540C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8D540C" w:rsidRPr="00545667" w:rsidRDefault="008D540C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West Bengal (For West Bengal, Sikkim and Andaman &amp; Nicobar Islands)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Shri S.K.Chakraborty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3A56D4" w:rsidRPr="00CF5A7E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West Bengal Circle</w:t>
            </w:r>
          </w:p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Yogayog Bhawan, P-36, C.R. Avenue, Kolkata – 700012. 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6D4" w:rsidRPr="00545667" w:rsidRDefault="003A56D4" w:rsidP="003A56D4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8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cpmg_wb@indiapost.gov.in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033-22120070 (Tel), 22120811 (Fax) </w:t>
            </w:r>
          </w:p>
        </w:tc>
      </w:tr>
    </w:tbl>
    <w:p w:rsidR="003A56D4" w:rsidRPr="00CF5A7E" w:rsidRDefault="003A56D4" w:rsidP="003A56D4">
      <w:pPr>
        <w:pStyle w:val="Header"/>
        <w:rPr>
          <w:rFonts w:ascii="Tahoma" w:hAnsi="Tahoma" w:cs="Tahoma"/>
          <w:b/>
          <w:sz w:val="24"/>
          <w:szCs w:val="24"/>
          <w:u w:val="single"/>
        </w:rPr>
      </w:pPr>
      <w:r w:rsidRPr="00CF5A7E">
        <w:rPr>
          <w:rFonts w:ascii="Tahoma" w:hAnsi="Tahoma" w:cs="Tahoma"/>
          <w:b/>
          <w:sz w:val="24"/>
          <w:szCs w:val="24"/>
          <w:u w:val="single"/>
        </w:rPr>
        <w:t>Address List of 22 Circles situated in Head Quarters of each state Capital</w:t>
      </w:r>
    </w:p>
    <w:p w:rsidR="003A56D4" w:rsidRDefault="003A56D4" w:rsidP="003A56D4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54C20" w:rsidRDefault="00C54C20"/>
    <w:sectPr w:rsidR="00C54C20" w:rsidSect="00C5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56D4"/>
    <w:rsid w:val="003A56D4"/>
    <w:rsid w:val="008D540C"/>
    <w:rsid w:val="00C5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5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g_wb@indiapost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pmg_utr@indiapost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mg_up@indiapost.gov.in" TargetMode="External"/><Relationship Id="rId5" Type="http://schemas.openxmlformats.org/officeDocument/2006/relationships/hyperlink" Target="mailto:cpmg_tn@indiapost.gov.i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pmg_raj@indiapost.gov.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</dc:creator>
  <cp:lastModifiedBy>Dinesh</cp:lastModifiedBy>
  <cp:revision>2</cp:revision>
  <cp:lastPrinted>2012-03-20T09:41:00Z</cp:lastPrinted>
  <dcterms:created xsi:type="dcterms:W3CDTF">2012-03-20T09:39:00Z</dcterms:created>
  <dcterms:modified xsi:type="dcterms:W3CDTF">2012-03-20T09:59:00Z</dcterms:modified>
</cp:coreProperties>
</file>