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57" w:rsidRPr="000E5357" w:rsidRDefault="000E5357"/>
    <w:p w:rsidR="000E5357" w:rsidRPr="000E5357" w:rsidRDefault="000E5357">
      <w:pPr>
        <w:rPr>
          <w:b/>
          <w:color w:val="FF0000"/>
          <w:sz w:val="20"/>
          <w:szCs w:val="20"/>
        </w:rPr>
      </w:pPr>
      <w:r w:rsidRPr="000E5357">
        <w:rPr>
          <w:sz w:val="20"/>
          <w:szCs w:val="20"/>
        </w:rPr>
        <w:t xml:space="preserve">                                   </w:t>
      </w:r>
      <w:hyperlink r:id="rId4" w:history="1">
        <w:r w:rsidRPr="000E5357">
          <w:rPr>
            <w:rStyle w:val="Hyperlink"/>
            <w:b/>
            <w:sz w:val="20"/>
            <w:szCs w:val="20"/>
          </w:rPr>
          <w:t>http://nfpemavelikaradivision.blogspot.com</w:t>
        </w:r>
      </w:hyperlink>
      <w:r w:rsidRPr="000E5357">
        <w:rPr>
          <w:b/>
          <w:color w:val="FF0000"/>
          <w:sz w:val="20"/>
          <w:szCs w:val="20"/>
        </w:rPr>
        <w:t xml:space="preserve">  </w:t>
      </w:r>
      <w:r w:rsidRPr="000E5357">
        <w:rPr>
          <w:b/>
          <w:color w:val="FF0000"/>
          <w:sz w:val="20"/>
          <w:szCs w:val="20"/>
        </w:rPr>
        <w:br/>
        <w:t xml:space="preserve">                    Compiled    by  S </w:t>
      </w:r>
      <w:proofErr w:type="spellStart"/>
      <w:r w:rsidRPr="000E5357">
        <w:rPr>
          <w:b/>
          <w:color w:val="FF0000"/>
          <w:sz w:val="20"/>
          <w:szCs w:val="20"/>
        </w:rPr>
        <w:t>jayachandran</w:t>
      </w:r>
      <w:proofErr w:type="spellEnd"/>
      <w:r w:rsidRPr="000E5357">
        <w:rPr>
          <w:b/>
          <w:color w:val="FF0000"/>
          <w:sz w:val="20"/>
          <w:szCs w:val="20"/>
        </w:rPr>
        <w:t xml:space="preserve"> , Sys </w:t>
      </w:r>
      <w:proofErr w:type="spellStart"/>
      <w:r w:rsidRPr="000E5357">
        <w:rPr>
          <w:b/>
          <w:color w:val="FF0000"/>
          <w:sz w:val="20"/>
          <w:szCs w:val="20"/>
        </w:rPr>
        <w:t>Adm</w:t>
      </w:r>
      <w:proofErr w:type="spellEnd"/>
      <w:r w:rsidRPr="000E5357">
        <w:rPr>
          <w:b/>
          <w:color w:val="FF0000"/>
          <w:sz w:val="20"/>
          <w:szCs w:val="20"/>
        </w:rPr>
        <w:t xml:space="preserve"> , </w:t>
      </w:r>
      <w:proofErr w:type="spellStart"/>
      <w:r w:rsidRPr="000E5357">
        <w:rPr>
          <w:b/>
          <w:color w:val="FF0000"/>
          <w:sz w:val="20"/>
          <w:szCs w:val="20"/>
        </w:rPr>
        <w:t>Mavelikara</w:t>
      </w:r>
      <w:proofErr w:type="spellEnd"/>
      <w:r w:rsidRPr="000E5357">
        <w:rPr>
          <w:b/>
          <w:color w:val="FF0000"/>
          <w:sz w:val="20"/>
          <w:szCs w:val="20"/>
        </w:rPr>
        <w:t xml:space="preserve"> DO -690101</w:t>
      </w:r>
    </w:p>
    <w:tbl>
      <w:tblPr>
        <w:tblStyle w:val="TableGrid"/>
        <w:tblpPr w:leftFromText="180" w:rightFromText="180" w:vertAnchor="page" w:horzAnchor="page" w:tblpX="2518" w:tblpY="2924"/>
        <w:tblW w:w="0" w:type="auto"/>
        <w:tblBorders>
          <w:top w:val="single" w:sz="4" w:space="0" w:color="3663F2"/>
          <w:left w:val="single" w:sz="4" w:space="0" w:color="3663F2"/>
          <w:bottom w:val="single" w:sz="4" w:space="0" w:color="3663F2"/>
          <w:right w:val="single" w:sz="4" w:space="0" w:color="3663F2"/>
          <w:insideH w:val="single" w:sz="4" w:space="0" w:color="3663F2"/>
          <w:insideV w:val="single" w:sz="4" w:space="0" w:color="3663F2"/>
        </w:tblBorders>
        <w:tblLayout w:type="fixed"/>
        <w:tblLook w:val="04A0"/>
      </w:tblPr>
      <w:tblGrid>
        <w:gridCol w:w="4608"/>
      </w:tblGrid>
      <w:tr w:rsidR="005420EC" w:rsidRPr="00156A7C" w:rsidTr="000E5357">
        <w:tc>
          <w:tcPr>
            <w:tcW w:w="4608" w:type="dxa"/>
          </w:tcPr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  Through which offer, the British Government authoritatively supported a Constituent Assembly for making the Indian Constitution</w:t>
            </w:r>
          </w:p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5420EC" w:rsidRPr="008E4AB0" w:rsidRDefault="005420EC" w:rsidP="000E5357">
            <w:pPr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August offer</w:t>
            </w:r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5420EC" w:rsidRPr="00156A7C" w:rsidTr="000E5357">
        <w:tc>
          <w:tcPr>
            <w:tcW w:w="4608" w:type="dxa"/>
          </w:tcPr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Q2   Who supported the views of the Constituent Assembly for making the Indian Constitution</w:t>
            </w:r>
          </w:p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5420EC" w:rsidRPr="008E4AB0" w:rsidRDefault="005420EC" w:rsidP="000E5357">
            <w:pPr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proofErr w:type="spellStart"/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Gandhiji</w:t>
            </w:r>
            <w:proofErr w:type="spellEnd"/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5420EC" w:rsidRPr="00156A7C" w:rsidTr="000E5357">
        <w:tc>
          <w:tcPr>
            <w:tcW w:w="4608" w:type="dxa"/>
          </w:tcPr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Q3   When did Constituent Assembly adopt a national Flag</w:t>
            </w:r>
          </w:p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5420EC" w:rsidRPr="008E4AB0" w:rsidRDefault="005420EC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22nd July 1947</w:t>
            </w:r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5420EC" w:rsidRPr="00156A7C" w:rsidTr="000E5357">
        <w:tc>
          <w:tcPr>
            <w:tcW w:w="4608" w:type="dxa"/>
          </w:tcPr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Q4 For how many years, months and days, did the Constituent Assembly work on the Constitution of India</w:t>
            </w:r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5420EC" w:rsidRPr="008E4AB0" w:rsidRDefault="005420EC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2 Years, 11 months and 19 Days</w:t>
            </w:r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5420EC" w:rsidRPr="00156A7C" w:rsidTr="000E5357">
        <w:tc>
          <w:tcPr>
            <w:tcW w:w="4608" w:type="dxa"/>
          </w:tcPr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Q5 How many Articles and Schedules were in the First Draft Constitution presented by the Drafting Committee to the Constituent Assembly</w:t>
            </w:r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5420EC" w:rsidRPr="008E4AB0" w:rsidRDefault="005420EC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315 Articles and 8 Schedules</w:t>
            </w:r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5420EC" w:rsidRPr="00156A7C" w:rsidTr="000E5357">
        <w:tc>
          <w:tcPr>
            <w:tcW w:w="4608" w:type="dxa"/>
          </w:tcPr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Q6  In the final form of the Constitution adopted by the Constituent Assembly, how many Articles and Schedules were there—</w:t>
            </w:r>
          </w:p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5420EC" w:rsidRPr="008E4AB0" w:rsidRDefault="005420EC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395 Articles and 8 Schedules</w:t>
            </w:r>
          </w:p>
        </w:tc>
      </w:tr>
      <w:tr w:rsidR="005420EC" w:rsidRPr="00156A7C" w:rsidTr="000E5357">
        <w:tc>
          <w:tcPr>
            <w:tcW w:w="4608" w:type="dxa"/>
          </w:tcPr>
          <w:p w:rsidR="005420E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Q7  When was the First Draft of the Constitution of India proposed</w:t>
            </w:r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5420EC" w:rsidRPr="008E4AB0" w:rsidRDefault="005420EC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Oct. 1947</w:t>
            </w:r>
          </w:p>
          <w:p w:rsidR="005420EC" w:rsidRPr="00156A7C" w:rsidRDefault="005420EC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lastRenderedPageBreak/>
              <w:t>Q8  Who was the Chairman of the Draft Committee of the Constituent Assembly</w:t>
            </w: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 xml:space="preserve">Dr. B. R. </w:t>
            </w:r>
            <w:proofErr w:type="spellStart"/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Ambedkar</w:t>
            </w:r>
            <w:proofErr w:type="spellEnd"/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Q9  When did India become a fully Sovereign Democratic Republic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26th Jan. 1949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Q10  Who was the first Speaker of free India's first Legislature</w:t>
            </w: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 xml:space="preserve">G. V. </w:t>
            </w:r>
            <w:proofErr w:type="spellStart"/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Mavalankar</w:t>
            </w:r>
            <w:proofErr w:type="spellEnd"/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 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Q11  What was the name of India's First Legislature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Constituent Assembly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Q12  In the National Flag, which </w:t>
            </w:r>
            <w:proofErr w:type="spellStart"/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colour</w:t>
            </w:r>
            <w:proofErr w:type="spellEnd"/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 is used in the wheel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Navy Blue</w:t>
            </w: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Q13  When was the draft Constitution of India prepared by the Drafting Committee submitted to the President of the Constituent Assembly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21st Feb. 1948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Q14 Under which Article of the Constitution of India, Constitution of Parliament has been defined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Article 79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Q15 Under which Schedule of the Constitution every member of Parliament takes oath or affirmation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Third Schedule</w:t>
            </w: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Q16 Which article of the Indian Constitution mentioned the posts of Speaker and Deputy Speaker of the House of People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Article 93 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lastRenderedPageBreak/>
              <w:t>Q17 When a Bill is passed by the Parliament and the President, what is the status of the name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Then it is considered as “Law”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Q18  Which constitutional organ has wider powers when emergency is in operation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Executive</w:t>
            </w: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br/>
              <w:t xml:space="preserve"> and  Legislative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Q19 Which Articles in the Indian Constitution represent emergency provisions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Article 352-360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Q20 Which constitutional organ has the power to amend Constitution of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 </w:t>
            </w: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India Parliament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Q21 What is the nature of India's political system</w:t>
            </w:r>
          </w:p>
          <w:p w:rsid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Arial Unicode MS" w:hAnsi="Comic Sans MS" w:cs="DejaVu Sans"/>
                <w:b/>
                <w:sz w:val="20"/>
                <w:szCs w:val="20"/>
              </w:rPr>
              <w:t>Parliamentary System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Q22 </w:t>
            </w:r>
            <w:r w:rsidRPr="009D118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 xml:space="preserve">Jurisdiction of the High </w:t>
            </w:r>
            <w:proofErr w:type="spellStart"/>
            <w:r w:rsidRPr="009D118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Courts</w:t>
            </w:r>
            <w:proofErr w:type="spellEnd"/>
            <w:r w:rsidRPr="009D118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 xml:space="preserve"> under Article 226 over service matters has been taken over by which judicial institution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</w:pPr>
            <w:r w:rsidRPr="009D118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Administrative Court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Q23 </w:t>
            </w:r>
            <w:r w:rsidRPr="009D118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Under which part of the Constitution, Tribunals have been defined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</w:pPr>
            <w:r w:rsidRPr="009D118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Part Fifteen</w:t>
            </w:r>
            <w:r w:rsidRPr="008E4AB0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 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Q24 </w:t>
            </w:r>
            <w:r w:rsidRPr="009D118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What is the meaning of Foreign State as given in our Indian Constitution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</w:pPr>
            <w:r w:rsidRPr="009D118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Any State other than India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lastRenderedPageBreak/>
              <w:t xml:space="preserve">Q25 </w:t>
            </w:r>
            <w:r w:rsidRPr="009D118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Article 21 of the Fundamental Rights deals with which subject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</w:pPr>
            <w:r w:rsidRPr="009D118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Protection of life and personal liberty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Pr="00156A7C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Q26 </w:t>
            </w:r>
            <w:r w:rsidRPr="009D118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Through which constitutional amendment in article 359, it has been laid down that Fundamental Rights under articles 20 and 21 are enforceable during the operation of emergency</w:t>
            </w: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9D118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44th Amendment Act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Q27 </w:t>
            </w:r>
            <w:r w:rsidRPr="005379F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Which Constitutional Article deals with `Representation of the Anglo-Indian Community' with House of the People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</w:pPr>
            <w:r w:rsidRPr="005379F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Article 331</w:t>
            </w:r>
            <w:r w:rsidRPr="005379F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br/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Q28 </w:t>
            </w:r>
            <w:r w:rsidRPr="005379F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Under the Indian Constitution, what does `Adult Suffrage' signify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</w:pPr>
            <w:r w:rsidRPr="005379F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Any Indian citizen who is of the age of 18 years and above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Q28 </w:t>
            </w:r>
            <w:r w:rsidRPr="005379F4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Under which Constitutional Article, the Election Commission is a Tribunal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</w:pPr>
            <w:r w:rsidRPr="005379F4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Article 136(1)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Q29  </w:t>
            </w:r>
            <w:r w:rsidRPr="00AC4D5F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How many Schedules are incorporated in the Constitution of India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12</w:t>
            </w:r>
            <w:r w:rsidRPr="008E4AB0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Pr="008E4AB0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 xml:space="preserve"> </w:t>
            </w:r>
            <w:r w:rsidRPr="00AC4D5F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 xml:space="preserve"> Schedule</w:t>
            </w: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Q30 </w:t>
            </w:r>
            <w:r w:rsidRPr="00AC4D5F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Who has the Authority to approve President Rule in the state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AC4D5F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Parliament</w:t>
            </w: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Q31 </w:t>
            </w:r>
            <w:r w:rsidRPr="00AC4D5F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 xml:space="preserve">In the Indian Constitution, which type of the </w:t>
            </w:r>
            <w:proofErr w:type="spellStart"/>
            <w:r w:rsidRPr="00AC4D5F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Sabha</w:t>
            </w:r>
            <w:proofErr w:type="spellEnd"/>
            <w:r w:rsidRPr="00AC4D5F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 xml:space="preserve"> is mentioned under </w:t>
            </w:r>
            <w:proofErr w:type="spellStart"/>
            <w:r w:rsidRPr="00AC4D5F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>Panchayat</w:t>
            </w:r>
            <w:proofErr w:type="spellEnd"/>
            <w:r w:rsidRPr="00AC4D5F"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  <w:t xml:space="preserve"> Raj</w:t>
            </w:r>
          </w:p>
          <w:p w:rsidR="008E4AB0" w:rsidRDefault="008E4AB0" w:rsidP="000E5357">
            <w:pPr>
              <w:jc w:val="both"/>
              <w:rPr>
                <w:rFonts w:ascii="Comic Sans MS" w:eastAsia="Times New Roman" w:hAnsi="Comic Sans MS" w:cs="Helvetica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AC4D5F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 xml:space="preserve">Gram </w:t>
            </w:r>
            <w:proofErr w:type="spellStart"/>
            <w:r w:rsidRPr="00AC4D5F">
              <w:rPr>
                <w:rFonts w:ascii="Comic Sans MS" w:eastAsia="Times New Roman" w:hAnsi="Comic Sans MS" w:cs="Helvetica"/>
                <w:b/>
                <w:color w:val="000000"/>
                <w:sz w:val="20"/>
                <w:szCs w:val="20"/>
              </w:rPr>
              <w:t>Sabha</w:t>
            </w:r>
            <w:proofErr w:type="spellEnd"/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Q32 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 xml:space="preserve">There is popular sovereignty in India 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lastRenderedPageBreak/>
              <w:t>because the Preamble to the Constitution begins with the words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  <w:t>We the people of India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lastRenderedPageBreak/>
              <w:t xml:space="preserve">Q33 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 xml:space="preserve">The source of India’s sovereignty lies in </w:t>
            </w:r>
            <w:proofErr w:type="gramStart"/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the ?</w:t>
            </w:r>
            <w:proofErr w:type="gramEnd"/>
          </w:p>
          <w:p w:rsidR="008E4AB0" w:rsidRP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  <w:t>Preamble to the Constitution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Q34 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The Constitution of India borrowed the scheme of Indian Federation from the Constitution of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  <w:t>Canada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Q35 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Protection of the interests of the minorities is envisaged in which articles?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  <w:t>29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Q36 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Right to free education within certain limits is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  <w:t>guaranteed as a Fundamental Right</w:t>
            </w: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>Q37 I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f an Indian citizen is denied a public office because of his religion, which of the following Fundamental Rights is denied to him?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  <w:t>Right to Equality</w:t>
            </w: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Q38 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The total number</w:t>
            </w:r>
            <w: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 xml:space="preserve"> </w:t>
            </w:r>
            <w:r w:rsidRPr="00156A7C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of Fundamental duties mentioned in the Constitution is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Fonts w:ascii="Comic Sans MS" w:eastAsia="Arial Unicode MS" w:hAnsi="Comic Sans MS" w:cs="DejaVu Sans"/>
                <w:b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color w:val="000000" w:themeColor="text1"/>
                <w:sz w:val="20"/>
                <w:szCs w:val="20"/>
              </w:rPr>
              <w:t xml:space="preserve">Q39  </w:t>
            </w:r>
            <w:r w:rsidRPr="00156A7C">
              <w:rPr>
                <w:rStyle w:val="apple-style-span"/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What is meant by saying that India is a Secular State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</w:p>
          <w:p w:rsidR="008E4AB0" w:rsidRP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Complete detachment from affairs of religion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color w:val="000000" w:themeColor="text1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Cs/>
                <w:sz w:val="20"/>
                <w:szCs w:val="20"/>
              </w:rPr>
            </w:pPr>
            <w:r w:rsidRPr="00156A7C">
              <w:rPr>
                <w:rFonts w:ascii="Comic Sans MS" w:eastAsia="Arial Unicode MS" w:hAnsi="Comic Sans MS" w:cs="DejaVu Sans"/>
                <w:sz w:val="20"/>
                <w:szCs w:val="20"/>
              </w:rPr>
              <w:t xml:space="preserve">Q40  </w:t>
            </w:r>
            <w:r w:rsidRPr="00156A7C">
              <w:rPr>
                <w:rStyle w:val="apple-style-span"/>
                <w:rFonts w:ascii="Comic Sans MS" w:hAnsi="Comic Sans MS" w:cs="Arial"/>
                <w:bCs/>
                <w:sz w:val="20"/>
                <w:szCs w:val="20"/>
              </w:rPr>
              <w:t xml:space="preserve">On December 8,1986,55th Constitutional Amendment Act was passed by </w:t>
            </w:r>
            <w:proofErr w:type="spellStart"/>
            <w:r w:rsidRPr="00156A7C">
              <w:rPr>
                <w:rStyle w:val="apple-style-span"/>
                <w:rFonts w:ascii="Comic Sans MS" w:hAnsi="Comic Sans MS" w:cs="Arial"/>
                <w:bCs/>
                <w:sz w:val="20"/>
                <w:szCs w:val="20"/>
              </w:rPr>
              <w:t>Lok</w:t>
            </w:r>
            <w:proofErr w:type="spellEnd"/>
            <w:r w:rsidRPr="00156A7C">
              <w:rPr>
                <w:rStyle w:val="apple-style-span"/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56A7C">
              <w:rPr>
                <w:rStyle w:val="apple-style-span"/>
                <w:rFonts w:ascii="Comic Sans MS" w:hAnsi="Comic Sans MS" w:cs="Arial"/>
                <w:bCs/>
                <w:sz w:val="20"/>
                <w:szCs w:val="20"/>
              </w:rPr>
              <w:t>Sabha</w:t>
            </w:r>
            <w:proofErr w:type="spellEnd"/>
            <w:r w:rsidRPr="00156A7C">
              <w:rPr>
                <w:rStyle w:val="apple-style-span"/>
                <w:rFonts w:ascii="Comic Sans MS" w:hAnsi="Comic Sans MS" w:cs="Arial"/>
                <w:bCs/>
                <w:sz w:val="20"/>
                <w:szCs w:val="20"/>
              </w:rPr>
              <w:t xml:space="preserve"> to grant Statehood to</w:t>
            </w:r>
          </w:p>
          <w:p w:rsidR="008E4AB0" w:rsidRDefault="008E4AB0" w:rsidP="000E5357">
            <w:pPr>
              <w:jc w:val="both"/>
              <w:rPr>
                <w:rStyle w:val="apple-style-span"/>
                <w:rFonts w:ascii="Comic Sans MS" w:hAnsi="Comic Sans MS" w:cs="Arial"/>
                <w:bCs/>
                <w:sz w:val="20"/>
                <w:szCs w:val="20"/>
              </w:rPr>
            </w:pPr>
          </w:p>
          <w:p w:rsidR="008E4AB0" w:rsidRPr="008E4AB0" w:rsidRDefault="008E4AB0" w:rsidP="000E5357">
            <w:pPr>
              <w:rPr>
                <w:rStyle w:val="apple-style-span"/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</w:pPr>
            <w:r w:rsidRPr="008E4AB0">
              <w:rPr>
                <w:rStyle w:val="apple-style-span"/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Arunachal </w:t>
            </w:r>
            <w:proofErr w:type="spellStart"/>
            <w:r w:rsidRPr="008E4AB0">
              <w:rPr>
                <w:rStyle w:val="apple-style-span"/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pradesh</w:t>
            </w:r>
            <w:proofErr w:type="spellEnd"/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20"/>
                <w:szCs w:val="20"/>
              </w:rPr>
            </w:pPr>
          </w:p>
        </w:tc>
      </w:tr>
      <w:tr w:rsidR="008E4AB0" w:rsidRPr="00156A7C" w:rsidTr="000E5357">
        <w:tc>
          <w:tcPr>
            <w:tcW w:w="4608" w:type="dxa"/>
          </w:tcPr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16"/>
                <w:szCs w:val="16"/>
              </w:rPr>
            </w:pP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  <w:proofErr w:type="spellStart"/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>Compailed</w:t>
            </w:r>
            <w:proofErr w:type="spellEnd"/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 xml:space="preserve"> by</w:t>
            </w: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 xml:space="preserve">S </w:t>
            </w:r>
            <w:proofErr w:type="spellStart"/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>Jaychandran</w:t>
            </w:r>
            <w:proofErr w:type="spellEnd"/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 xml:space="preserve"> , System Administrator , </w:t>
            </w:r>
            <w:proofErr w:type="spellStart"/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>Mavelikara</w:t>
            </w:r>
            <w:proofErr w:type="spellEnd"/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 xml:space="preserve"> HO , Kerala ,690101</w:t>
            </w: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>If you want more question or study material </w:t>
            </w: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>Then please  intimate  </w:t>
            </w:r>
            <w:r w:rsidR="0042715B" w:rsidRPr="00156A7C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hyperlink r:id="rId5" w:history="1">
              <w:r w:rsidRPr="00156A7C">
                <w:rPr>
                  <w:rStyle w:val="Hyperlink"/>
                  <w:rFonts w:ascii="Comic Sans MS" w:hAnsi="Comic Sans MS"/>
                  <w:sz w:val="16"/>
                  <w:szCs w:val="16"/>
                </w:rPr>
                <w:t>Shankarjayac123@gmail.com</w:t>
              </w:r>
            </w:hyperlink>
            <w:r w:rsidRPr="00156A7C">
              <w:rPr>
                <w:rStyle w:val="apple-converted-space"/>
                <w:rFonts w:ascii="Comic Sans MS" w:hAnsi="Comic Sans MS"/>
                <w:color w:val="000000"/>
                <w:sz w:val="16"/>
                <w:szCs w:val="16"/>
              </w:rPr>
              <w:t> </w:t>
            </w:r>
            <w:r w:rsidRPr="00156A7C">
              <w:rPr>
                <w:rFonts w:ascii="Comic Sans MS" w:hAnsi="Comic Sans MS"/>
                <w:color w:val="000000"/>
                <w:sz w:val="16"/>
                <w:szCs w:val="16"/>
              </w:rPr>
              <w:t>or 9961464279</w:t>
            </w: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156A7C">
              <w:rPr>
                <w:rFonts w:ascii="Comic Sans MS" w:hAnsi="Comic Sans MS"/>
                <w:color w:val="000000"/>
                <w:sz w:val="27"/>
                <w:szCs w:val="27"/>
              </w:rPr>
              <w:t xml:space="preserve">Visit </w:t>
            </w: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7"/>
                <w:szCs w:val="27"/>
              </w:rPr>
            </w:pPr>
          </w:p>
          <w:p w:rsidR="008E4AB0" w:rsidRPr="00156A7C" w:rsidRDefault="008E4AB0" w:rsidP="000E5357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156A7C">
              <w:rPr>
                <w:rFonts w:ascii="Comic Sans MS" w:hAnsi="Comic Sans MS"/>
                <w:color w:val="000000"/>
                <w:sz w:val="27"/>
                <w:szCs w:val="27"/>
              </w:rPr>
              <w:t> </w:t>
            </w:r>
            <w:r w:rsidRPr="00156A7C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http://nfpemavelikaradivision.blogspot.com</w:t>
            </w:r>
          </w:p>
          <w:p w:rsidR="008E4AB0" w:rsidRPr="00156A7C" w:rsidRDefault="008E4AB0" w:rsidP="000E5357">
            <w:pPr>
              <w:jc w:val="both"/>
              <w:rPr>
                <w:rFonts w:ascii="Comic Sans MS" w:eastAsia="Arial Unicode MS" w:hAnsi="Comic Sans MS" w:cs="DejaVu Sans"/>
                <w:sz w:val="16"/>
                <w:szCs w:val="16"/>
              </w:rPr>
            </w:pPr>
          </w:p>
        </w:tc>
      </w:tr>
    </w:tbl>
    <w:p w:rsidR="003F207D" w:rsidRDefault="000E5357"/>
    <w:sectPr w:rsidR="003F207D" w:rsidSect="00302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00"/>
    <w:family w:val="swiss"/>
    <w:pitch w:val="variable"/>
    <w:sig w:usb0="E7002EFF" w:usb1="D200F5FF" w:usb2="0A04602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20EC"/>
    <w:rsid w:val="000E08C7"/>
    <w:rsid w:val="000E5357"/>
    <w:rsid w:val="00302BDE"/>
    <w:rsid w:val="0031111B"/>
    <w:rsid w:val="0042715B"/>
    <w:rsid w:val="005420EC"/>
    <w:rsid w:val="008E4AB0"/>
    <w:rsid w:val="008E4C94"/>
    <w:rsid w:val="00E853A4"/>
    <w:rsid w:val="00F5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5420EC"/>
  </w:style>
  <w:style w:type="character" w:customStyle="1" w:styleId="apple-converted-space">
    <w:name w:val="apple-converted-space"/>
    <w:basedOn w:val="DefaultParagraphFont"/>
    <w:rsid w:val="005420EC"/>
  </w:style>
  <w:style w:type="character" w:styleId="Hyperlink">
    <w:name w:val="Hyperlink"/>
    <w:basedOn w:val="DefaultParagraphFont"/>
    <w:uiPriority w:val="99"/>
    <w:unhideWhenUsed/>
    <w:rsid w:val="005420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nkarjayac123@gmail.com" TargetMode="External"/><Relationship Id="rId4" Type="http://schemas.openxmlformats.org/officeDocument/2006/relationships/hyperlink" Target="http://nfpemavelikaradivision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2011-07-29T01:45:00Z</dcterms:created>
  <dcterms:modified xsi:type="dcterms:W3CDTF">2011-07-29T01:45:00Z</dcterms:modified>
</cp:coreProperties>
</file>